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6B" w:rsidRDefault="0073096B" w:rsidP="0073096B">
      <w:pPr>
        <w:rPr>
          <w:sz w:val="40"/>
          <w:szCs w:val="40"/>
        </w:rPr>
      </w:pPr>
      <w:r>
        <w:rPr>
          <w:sz w:val="40"/>
          <w:szCs w:val="40"/>
        </w:rPr>
        <w:t>Social udvikling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73096B" w:rsidRPr="00C55CD4" w:rsidTr="0073096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B" w:rsidRPr="00C55CD4" w:rsidRDefault="0073096B">
            <w:pPr>
              <w:rPr>
                <w:b/>
                <w:sz w:val="24"/>
                <w:szCs w:val="24"/>
              </w:rPr>
            </w:pPr>
            <w:r w:rsidRPr="00C55CD4">
              <w:rPr>
                <w:b/>
                <w:sz w:val="24"/>
                <w:szCs w:val="24"/>
              </w:rPr>
              <w:t>Indhold</w:t>
            </w:r>
          </w:p>
          <w:p w:rsidR="0073096B" w:rsidRPr="00C55CD4" w:rsidRDefault="0073096B">
            <w:pPr>
              <w:rPr>
                <w:sz w:val="24"/>
                <w:szCs w:val="24"/>
              </w:rPr>
            </w:pPr>
            <w:r w:rsidRPr="00C55CD4">
              <w:rPr>
                <w:sz w:val="24"/>
                <w:szCs w:val="24"/>
              </w:rPr>
              <w:t xml:space="preserve">Vi skal skabe et læringsmiljø hvor børn trives og indgår i sociale fællesskaber. Hvor der er plads til børns udvikling (empati og relationer). Og hvor forskelligheder er en ressource og med til at skabe demokratisk dannelse. </w:t>
            </w:r>
          </w:p>
          <w:p w:rsidR="0073096B" w:rsidRPr="00C55CD4" w:rsidRDefault="0073096B">
            <w:pPr>
              <w:rPr>
                <w:sz w:val="24"/>
                <w:szCs w:val="24"/>
              </w:rPr>
            </w:pPr>
          </w:p>
          <w:p w:rsidR="0073096B" w:rsidRPr="00C55CD4" w:rsidRDefault="0073096B">
            <w:pPr>
              <w:rPr>
                <w:sz w:val="24"/>
                <w:szCs w:val="24"/>
              </w:rPr>
            </w:pPr>
          </w:p>
        </w:tc>
      </w:tr>
      <w:tr w:rsidR="0073096B" w:rsidRPr="00C55CD4" w:rsidTr="0073096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B" w:rsidRPr="00C55CD4" w:rsidRDefault="0073096B">
            <w:pPr>
              <w:rPr>
                <w:b/>
                <w:sz w:val="24"/>
                <w:szCs w:val="24"/>
              </w:rPr>
            </w:pPr>
            <w:r w:rsidRPr="00C55CD4">
              <w:rPr>
                <w:b/>
                <w:sz w:val="24"/>
                <w:szCs w:val="24"/>
              </w:rPr>
              <w:t>Mål</w:t>
            </w:r>
          </w:p>
          <w:p w:rsidR="0073096B" w:rsidRPr="00C55CD4" w:rsidRDefault="0073096B">
            <w:pPr>
              <w:rPr>
                <w:sz w:val="24"/>
                <w:szCs w:val="24"/>
              </w:rPr>
            </w:pPr>
            <w:r w:rsidRPr="00C55CD4">
              <w:rPr>
                <w:sz w:val="24"/>
                <w:szCs w:val="24"/>
              </w:rPr>
              <w:t xml:space="preserve">At vi </w:t>
            </w:r>
            <w:r w:rsidR="00D372DF" w:rsidRPr="00C55CD4">
              <w:rPr>
                <w:sz w:val="24"/>
                <w:szCs w:val="24"/>
              </w:rPr>
              <w:t>få</w:t>
            </w:r>
            <w:r w:rsidR="00C55CD4">
              <w:rPr>
                <w:sz w:val="24"/>
                <w:szCs w:val="24"/>
              </w:rPr>
              <w:t>r</w:t>
            </w:r>
            <w:r w:rsidR="00D372DF" w:rsidRPr="00C55CD4">
              <w:rPr>
                <w:sz w:val="24"/>
                <w:szCs w:val="24"/>
              </w:rPr>
              <w:t xml:space="preserve"> børn som kan begå sig i forskellige sociale sammenhæng. Og kan være med i demokr</w:t>
            </w:r>
            <w:r w:rsidR="00C55CD4">
              <w:rPr>
                <w:sz w:val="24"/>
                <w:szCs w:val="24"/>
              </w:rPr>
              <w:t>atiske beslutninger. (lytte/vent</w:t>
            </w:r>
            <w:r w:rsidR="00D372DF" w:rsidRPr="00C55CD4">
              <w:rPr>
                <w:sz w:val="24"/>
                <w:szCs w:val="24"/>
              </w:rPr>
              <w:t>e på hinanden)</w:t>
            </w:r>
          </w:p>
        </w:tc>
      </w:tr>
      <w:tr w:rsidR="0073096B" w:rsidRPr="00C55CD4" w:rsidTr="0073096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6B" w:rsidRPr="00C55CD4" w:rsidRDefault="0073096B">
            <w:pPr>
              <w:rPr>
                <w:b/>
                <w:sz w:val="24"/>
                <w:szCs w:val="24"/>
              </w:rPr>
            </w:pPr>
            <w:r w:rsidRPr="00C55CD4">
              <w:rPr>
                <w:b/>
                <w:sz w:val="24"/>
                <w:szCs w:val="24"/>
              </w:rPr>
              <w:t>Tiltag</w:t>
            </w:r>
          </w:p>
          <w:p w:rsidR="0073096B" w:rsidRPr="00C55CD4" w:rsidRDefault="00D372DF" w:rsidP="00D372DF">
            <w:pPr>
              <w:pStyle w:val="Listeafsnit"/>
              <w:rPr>
                <w:sz w:val="24"/>
                <w:szCs w:val="24"/>
              </w:rPr>
            </w:pPr>
            <w:r w:rsidRPr="00C55CD4">
              <w:rPr>
                <w:sz w:val="24"/>
                <w:szCs w:val="24"/>
              </w:rPr>
              <w:t>Skabe fælleskaber hvor børnene føler at de er betydningsfulde og blive hørt. (samling, tur, spisning og musik)</w:t>
            </w:r>
          </w:p>
          <w:p w:rsidR="00D372DF" w:rsidRPr="00C55CD4" w:rsidRDefault="00D372DF" w:rsidP="00D372DF">
            <w:pPr>
              <w:pStyle w:val="Listeafsnit"/>
              <w:rPr>
                <w:b/>
                <w:sz w:val="24"/>
                <w:szCs w:val="24"/>
              </w:rPr>
            </w:pPr>
            <w:r w:rsidRPr="00C55CD4">
              <w:rPr>
                <w:sz w:val="24"/>
                <w:szCs w:val="24"/>
              </w:rPr>
              <w:t>At vi som vo</w:t>
            </w:r>
            <w:r w:rsidR="00C55CD4">
              <w:rPr>
                <w:sz w:val="24"/>
                <w:szCs w:val="24"/>
              </w:rPr>
              <w:t xml:space="preserve">ksne er rollemodeller og guider, vi går med </w:t>
            </w:r>
          </w:p>
        </w:tc>
      </w:tr>
      <w:tr w:rsidR="0073096B" w:rsidRPr="00C55CD4" w:rsidTr="0073096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B" w:rsidRPr="00C55CD4" w:rsidRDefault="0073096B">
            <w:pPr>
              <w:rPr>
                <w:b/>
                <w:sz w:val="24"/>
                <w:szCs w:val="24"/>
              </w:rPr>
            </w:pPr>
            <w:r w:rsidRPr="00C55CD4">
              <w:rPr>
                <w:b/>
                <w:sz w:val="24"/>
                <w:szCs w:val="24"/>
              </w:rPr>
              <w:t>Ansvarlig</w:t>
            </w:r>
          </w:p>
          <w:p w:rsidR="0073096B" w:rsidRPr="00C55CD4" w:rsidRDefault="00C55CD4">
            <w:pPr>
              <w:rPr>
                <w:sz w:val="24"/>
                <w:szCs w:val="24"/>
              </w:rPr>
            </w:pPr>
            <w:r w:rsidRPr="00C55CD4">
              <w:rPr>
                <w:sz w:val="24"/>
                <w:szCs w:val="24"/>
              </w:rPr>
              <w:t>Käthe, Kristine og Mads</w:t>
            </w:r>
          </w:p>
        </w:tc>
      </w:tr>
      <w:tr w:rsidR="0073096B" w:rsidRPr="00C55CD4" w:rsidTr="0073096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B" w:rsidRPr="00C55CD4" w:rsidRDefault="0073096B">
            <w:pPr>
              <w:rPr>
                <w:sz w:val="24"/>
                <w:szCs w:val="24"/>
              </w:rPr>
            </w:pPr>
            <w:r w:rsidRPr="00C55CD4">
              <w:rPr>
                <w:b/>
                <w:sz w:val="24"/>
                <w:szCs w:val="24"/>
              </w:rPr>
              <w:t>Tegn</w:t>
            </w:r>
          </w:p>
          <w:p w:rsidR="0073096B" w:rsidRPr="00C55CD4" w:rsidRDefault="0020565E">
            <w:pPr>
              <w:rPr>
                <w:sz w:val="24"/>
                <w:szCs w:val="24"/>
              </w:rPr>
            </w:pPr>
            <w:r w:rsidRPr="00C55CD4">
              <w:rPr>
                <w:sz w:val="24"/>
                <w:szCs w:val="24"/>
              </w:rPr>
              <w:t xml:space="preserve">At børnene viser interesse for hinanden og fælleskabet. At de kan lege på kryds og tværs. </w:t>
            </w:r>
          </w:p>
        </w:tc>
      </w:tr>
      <w:tr w:rsidR="0073096B" w:rsidRPr="00C55CD4" w:rsidTr="0073096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B" w:rsidRPr="00C55CD4" w:rsidRDefault="0073096B">
            <w:pPr>
              <w:rPr>
                <w:b/>
                <w:sz w:val="24"/>
                <w:szCs w:val="24"/>
              </w:rPr>
            </w:pPr>
            <w:r w:rsidRPr="00C55CD4">
              <w:rPr>
                <w:b/>
                <w:sz w:val="24"/>
                <w:szCs w:val="24"/>
              </w:rPr>
              <w:t>Opfølgning</w:t>
            </w:r>
          </w:p>
          <w:p w:rsidR="0073096B" w:rsidRDefault="00C55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Børnene er deltagende i samlingerne og er med til at vælge hvad vi skal synge. Det gør </w:t>
            </w:r>
            <w:r w:rsidR="00F93B7B">
              <w:rPr>
                <w:sz w:val="24"/>
                <w:szCs w:val="24"/>
              </w:rPr>
              <w:t>at børnene føler sig som en betydningsfuld del af fælleskabet.</w:t>
            </w:r>
          </w:p>
          <w:p w:rsidR="00F93B7B" w:rsidRDefault="00F93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oplever at vi som pædagoger kan være med til at udvide og inspirere børnenes leg.</w:t>
            </w:r>
          </w:p>
          <w:p w:rsidR="00F93B7B" w:rsidRDefault="00F93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Børnene begynder at vise interesse for hinanden. Selvom legen nogle gange foregår parallelt så ser de stadig hinanden og det er leg for dem. </w:t>
            </w:r>
          </w:p>
          <w:p w:rsidR="00F93B7B" w:rsidRPr="00F93B7B" w:rsidRDefault="00F93B7B" w:rsidP="00F93B7B">
            <w:pPr>
              <w:rPr>
                <w:sz w:val="24"/>
                <w:szCs w:val="24"/>
              </w:rPr>
            </w:pPr>
            <w:r w:rsidRPr="00F93B7B">
              <w:rPr>
                <w:sz w:val="24"/>
                <w:szCs w:val="24"/>
              </w:rPr>
              <w:t xml:space="preserve">. </w:t>
            </w:r>
          </w:p>
          <w:p w:rsidR="00F93B7B" w:rsidRPr="00C55CD4" w:rsidRDefault="00F93B7B">
            <w:pPr>
              <w:rPr>
                <w:sz w:val="24"/>
                <w:szCs w:val="24"/>
              </w:rPr>
            </w:pPr>
          </w:p>
          <w:p w:rsidR="0073096B" w:rsidRPr="00C55CD4" w:rsidRDefault="0073096B">
            <w:pPr>
              <w:rPr>
                <w:b/>
                <w:sz w:val="24"/>
                <w:szCs w:val="24"/>
              </w:rPr>
            </w:pPr>
          </w:p>
        </w:tc>
      </w:tr>
      <w:tr w:rsidR="0073096B" w:rsidRPr="00C55CD4" w:rsidTr="0073096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B" w:rsidRPr="00C55CD4" w:rsidRDefault="0073096B">
            <w:pPr>
              <w:rPr>
                <w:b/>
                <w:sz w:val="24"/>
                <w:szCs w:val="24"/>
              </w:rPr>
            </w:pPr>
            <w:r w:rsidRPr="00C55CD4">
              <w:rPr>
                <w:b/>
                <w:sz w:val="24"/>
                <w:szCs w:val="24"/>
              </w:rPr>
              <w:t>Evaluering</w:t>
            </w:r>
          </w:p>
          <w:p w:rsidR="00F93B7B" w:rsidRDefault="00F93B7B" w:rsidP="00F93B7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93B7B">
              <w:rPr>
                <w:sz w:val="24"/>
                <w:szCs w:val="24"/>
              </w:rPr>
              <w:t>Vi skal som pædagoger fortsætte med at være rollemodeller og inspirere børnene til at udforske hinanden og legen</w:t>
            </w:r>
            <w:r>
              <w:rPr>
                <w:sz w:val="24"/>
                <w:szCs w:val="24"/>
              </w:rPr>
              <w:t>.</w:t>
            </w:r>
          </w:p>
          <w:p w:rsidR="00F93B7B" w:rsidRPr="00C55CD4" w:rsidRDefault="00F93B7B" w:rsidP="00F93B7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at vi har haft fokusområde på børneperspektivet har gjort at børnene er blevet mere deltagende i samlingerne da de er med til at vælge. Det har gjort at børnene føler sig som en betydningsfuld del af fælleskabet. </w:t>
            </w:r>
          </w:p>
        </w:tc>
      </w:tr>
      <w:tr w:rsidR="0073096B" w:rsidRPr="00C55CD4" w:rsidTr="0073096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B" w:rsidRPr="00C55CD4" w:rsidRDefault="0073096B">
            <w:pPr>
              <w:rPr>
                <w:b/>
                <w:sz w:val="24"/>
                <w:szCs w:val="24"/>
              </w:rPr>
            </w:pPr>
            <w:r w:rsidRPr="00C55CD4">
              <w:rPr>
                <w:b/>
                <w:sz w:val="24"/>
                <w:szCs w:val="24"/>
              </w:rPr>
              <w:t>Nye tiltag</w:t>
            </w:r>
          </w:p>
          <w:p w:rsidR="0073096B" w:rsidRPr="00C55CD4" w:rsidRDefault="00F93B7B" w:rsidP="00F26B40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Nye tiltag kunne være at vi lavede mindre legegrupper med fokus på relationer mellem børnene. </w:t>
            </w:r>
            <w:bookmarkStart w:id="0" w:name="_GoBack"/>
            <w:bookmarkEnd w:id="0"/>
          </w:p>
        </w:tc>
      </w:tr>
      <w:tr w:rsidR="0073096B" w:rsidRPr="00C55CD4" w:rsidTr="0073096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B" w:rsidRPr="00C55CD4" w:rsidRDefault="00C55CD4">
            <w:pPr>
              <w:rPr>
                <w:sz w:val="24"/>
                <w:szCs w:val="24"/>
              </w:rPr>
            </w:pPr>
            <w:r w:rsidRPr="00C55CD4">
              <w:rPr>
                <w:sz w:val="24"/>
                <w:szCs w:val="24"/>
              </w:rPr>
              <w:t>Käthe, Kristine og Mads</w:t>
            </w:r>
          </w:p>
          <w:p w:rsidR="0073096B" w:rsidRPr="00C55CD4" w:rsidRDefault="0073096B">
            <w:pPr>
              <w:rPr>
                <w:sz w:val="24"/>
                <w:szCs w:val="24"/>
              </w:rPr>
            </w:pPr>
          </w:p>
          <w:p w:rsidR="0073096B" w:rsidRPr="00C55CD4" w:rsidRDefault="0073096B">
            <w:pPr>
              <w:rPr>
                <w:sz w:val="24"/>
                <w:szCs w:val="24"/>
              </w:rPr>
            </w:pPr>
          </w:p>
        </w:tc>
      </w:tr>
    </w:tbl>
    <w:p w:rsidR="004C0003" w:rsidRDefault="00F93B7B"/>
    <w:sectPr w:rsidR="004C00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20F3"/>
    <w:multiLevelType w:val="hybridMultilevel"/>
    <w:tmpl w:val="C55E230E"/>
    <w:lvl w:ilvl="0" w:tplc="B7D06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6B"/>
    <w:rsid w:val="0020565E"/>
    <w:rsid w:val="00642276"/>
    <w:rsid w:val="0073096B"/>
    <w:rsid w:val="009C1D41"/>
    <w:rsid w:val="00C55CD4"/>
    <w:rsid w:val="00D372DF"/>
    <w:rsid w:val="00F9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6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3096B"/>
    <w:pPr>
      <w:ind w:left="720"/>
      <w:contextualSpacing/>
    </w:pPr>
  </w:style>
  <w:style w:type="table" w:styleId="Tabel-Gitter">
    <w:name w:val="Table Grid"/>
    <w:basedOn w:val="Tabel-Normal"/>
    <w:uiPriority w:val="59"/>
    <w:rsid w:val="007309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6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3096B"/>
    <w:pPr>
      <w:ind w:left="720"/>
      <w:contextualSpacing/>
    </w:pPr>
  </w:style>
  <w:style w:type="table" w:styleId="Tabel-Gitter">
    <w:name w:val="Table Grid"/>
    <w:basedOn w:val="Tabel-Normal"/>
    <w:uiPriority w:val="59"/>
    <w:rsid w:val="007309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Børnegården</dc:creator>
  <cp:lastModifiedBy>Børnegården</cp:lastModifiedBy>
  <cp:revision>2</cp:revision>
  <dcterms:created xsi:type="dcterms:W3CDTF">2020-06-10T16:02:00Z</dcterms:created>
  <dcterms:modified xsi:type="dcterms:W3CDTF">2020-09-11T09:29:00Z</dcterms:modified>
</cp:coreProperties>
</file>